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51DDDC" w14:textId="58BC738B" w:rsidR="007807A1" w:rsidRPr="007807A1" w:rsidRDefault="007807A1" w:rsidP="007807A1">
      <w:pPr>
        <w:keepNext/>
        <w:keepLines/>
        <w:spacing w:before="480" w:after="120" w:line="240" w:lineRule="auto"/>
        <w:jc w:val="center"/>
        <w:outlineLvl w:val="0"/>
        <w:rPr>
          <w:rFonts w:ascii="Times New Roman" w:eastAsia="Times New Roman" w:hAnsi="Times New Roman" w:cs="Times New Roman"/>
          <w:b/>
          <w:color w:val="000000"/>
          <w:sz w:val="28"/>
          <w:szCs w:val="28"/>
        </w:rPr>
      </w:pPr>
      <w:bookmarkStart w:id="0" w:name="_Toc42784299"/>
      <w:r w:rsidRPr="007807A1">
        <w:rPr>
          <w:rFonts w:ascii="Times New Roman" w:eastAsia="Times New Roman" w:hAnsi="Times New Roman" w:cs="Times New Roman"/>
          <w:b/>
          <w:color w:val="000000"/>
          <w:sz w:val="28"/>
          <w:szCs w:val="28"/>
        </w:rPr>
        <w:t>“</w:t>
      </w:r>
      <w:r w:rsidR="00302343">
        <w:rPr>
          <w:rFonts w:ascii="Times New Roman" w:eastAsia="Times New Roman" w:hAnsi="Times New Roman" w:cs="Times New Roman"/>
          <w:b/>
          <w:bCs/>
          <w:color w:val="000000"/>
          <w:sz w:val="28"/>
          <w:szCs w:val="28"/>
        </w:rPr>
        <w:t>Data Driven Counseling</w:t>
      </w:r>
      <w:r w:rsidRPr="007807A1">
        <w:rPr>
          <w:rFonts w:ascii="Times New Roman" w:eastAsia="Times New Roman" w:hAnsi="Times New Roman" w:cs="Times New Roman"/>
          <w:b/>
          <w:color w:val="000000"/>
          <w:sz w:val="28"/>
          <w:szCs w:val="28"/>
        </w:rPr>
        <w:t>” Simulation</w:t>
      </w:r>
      <w:bookmarkEnd w:id="0"/>
    </w:p>
    <w:p w14:paraId="08B91389" w14:textId="77777777" w:rsidR="007807A1" w:rsidRPr="007807A1" w:rsidRDefault="007807A1" w:rsidP="007807A1">
      <w:pPr>
        <w:spacing w:after="0" w:line="240" w:lineRule="auto"/>
        <w:jc w:val="center"/>
        <w:rPr>
          <w:rFonts w:ascii="Times New Roman" w:eastAsia="Times New Roman" w:hAnsi="Times New Roman" w:cs="Times New Roman"/>
          <w:b/>
          <w:sz w:val="28"/>
          <w:szCs w:val="28"/>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7200"/>
      </w:tblGrid>
      <w:tr w:rsidR="007807A1" w:rsidRPr="007807A1" w14:paraId="75D4C7D5" w14:textId="77777777" w:rsidTr="004275E3">
        <w:tc>
          <w:tcPr>
            <w:tcW w:w="2160" w:type="dxa"/>
          </w:tcPr>
          <w:p w14:paraId="3F2F1908" w14:textId="77777777" w:rsidR="007807A1" w:rsidRPr="007807A1" w:rsidRDefault="007807A1" w:rsidP="007807A1">
            <w:pPr>
              <w:spacing w:after="0" w:line="240" w:lineRule="auto"/>
              <w:rPr>
                <w:rFonts w:ascii="Times New Roman" w:eastAsia="Times New Roman" w:hAnsi="Times New Roman" w:cs="Times New Roman"/>
                <w:b/>
                <w:bCs/>
                <w:sz w:val="24"/>
                <w:szCs w:val="24"/>
              </w:rPr>
            </w:pPr>
            <w:r w:rsidRPr="007807A1">
              <w:rPr>
                <w:rFonts w:ascii="Times New Roman" w:eastAsia="Times New Roman" w:hAnsi="Times New Roman" w:cs="Times New Roman"/>
                <w:b/>
                <w:bCs/>
                <w:sz w:val="24"/>
                <w:szCs w:val="24"/>
              </w:rPr>
              <w:t>Simulation Snapshot</w:t>
            </w:r>
          </w:p>
        </w:tc>
        <w:tc>
          <w:tcPr>
            <w:tcW w:w="7200" w:type="dxa"/>
          </w:tcPr>
          <w:p w14:paraId="0CE00C78" w14:textId="7A32F732" w:rsidR="007807A1" w:rsidRPr="00F6268C" w:rsidRDefault="007807A1" w:rsidP="007807A1">
            <w:pPr>
              <w:spacing w:after="0" w:line="276" w:lineRule="auto"/>
              <w:ind w:left="319" w:hanging="319"/>
              <w:textAlignment w:val="baseline"/>
              <w:rPr>
                <w:rFonts w:ascii="Times New Roman" w:eastAsia="Times New Roman" w:hAnsi="Times New Roman" w:cs="Times New Roman"/>
                <w:color w:val="FF0000"/>
                <w:sz w:val="24"/>
                <w:szCs w:val="24"/>
              </w:rPr>
            </w:pPr>
            <w:r w:rsidRPr="00F6268C">
              <w:rPr>
                <w:rFonts w:ascii="Times New Roman" w:eastAsia="Times New Roman" w:hAnsi="Times New Roman" w:cs="Times New Roman"/>
                <w:color w:val="FF0000"/>
                <w:sz w:val="24"/>
                <w:szCs w:val="24"/>
                <w:u w:val="single"/>
              </w:rPr>
              <w:t>Your Role</w:t>
            </w:r>
            <w:r w:rsidRPr="00F6268C">
              <w:rPr>
                <w:rFonts w:ascii="Times New Roman" w:eastAsia="Times New Roman" w:hAnsi="Times New Roman" w:cs="Times New Roman"/>
                <w:color w:val="FF0000"/>
                <w:sz w:val="24"/>
                <w:szCs w:val="24"/>
              </w:rPr>
              <w:t xml:space="preserve">:  </w:t>
            </w:r>
            <w:r w:rsidR="00867A9C" w:rsidRPr="00F6268C">
              <w:rPr>
                <w:rFonts w:ascii="Times New Roman" w:eastAsia="Times New Roman" w:hAnsi="Times New Roman" w:cs="Times New Roman"/>
                <w:color w:val="FF0000"/>
                <w:sz w:val="24"/>
                <w:szCs w:val="24"/>
              </w:rPr>
              <w:t xml:space="preserve">Chair of </w:t>
            </w:r>
            <w:r w:rsidR="00017540" w:rsidRPr="00F6268C">
              <w:rPr>
                <w:rFonts w:ascii="Times New Roman" w:eastAsia="Times New Roman" w:hAnsi="Times New Roman" w:cs="Times New Roman"/>
                <w:color w:val="FF0000"/>
                <w:sz w:val="24"/>
                <w:szCs w:val="24"/>
              </w:rPr>
              <w:t xml:space="preserve"> a High School </w:t>
            </w:r>
            <w:r w:rsidR="00867A9C" w:rsidRPr="00F6268C">
              <w:rPr>
                <w:rFonts w:ascii="Times New Roman" w:eastAsia="Times New Roman" w:hAnsi="Times New Roman" w:cs="Times New Roman"/>
                <w:color w:val="FF0000"/>
                <w:sz w:val="24"/>
                <w:szCs w:val="24"/>
              </w:rPr>
              <w:t xml:space="preserve">Counseling Department </w:t>
            </w:r>
          </w:p>
          <w:p w14:paraId="0A4B12CA" w14:textId="13A5220F" w:rsidR="007807A1" w:rsidRPr="00F6268C" w:rsidRDefault="007807A1" w:rsidP="007807A1">
            <w:pPr>
              <w:spacing w:after="0" w:line="276" w:lineRule="auto"/>
              <w:ind w:left="319" w:hanging="319"/>
              <w:textAlignment w:val="baseline"/>
              <w:rPr>
                <w:rFonts w:ascii="Times New Roman" w:eastAsia="Times New Roman" w:hAnsi="Times New Roman" w:cs="Times New Roman"/>
                <w:color w:val="FF0000"/>
                <w:sz w:val="24"/>
                <w:szCs w:val="24"/>
              </w:rPr>
            </w:pPr>
            <w:r w:rsidRPr="00F6268C">
              <w:rPr>
                <w:rFonts w:ascii="Times New Roman" w:eastAsia="Times New Roman" w:hAnsi="Times New Roman" w:cs="Times New Roman"/>
                <w:color w:val="FF0000"/>
                <w:sz w:val="24"/>
                <w:szCs w:val="24"/>
                <w:u w:val="single"/>
              </w:rPr>
              <w:t>Timeframe</w:t>
            </w:r>
            <w:r w:rsidRPr="00F6268C">
              <w:rPr>
                <w:rFonts w:ascii="Times New Roman" w:eastAsia="Times New Roman" w:hAnsi="Times New Roman" w:cs="Times New Roman"/>
                <w:color w:val="FF0000"/>
                <w:sz w:val="24"/>
                <w:szCs w:val="24"/>
              </w:rPr>
              <w:t xml:space="preserve">: </w:t>
            </w:r>
            <w:r w:rsidR="00FB0B90" w:rsidRPr="00F6268C">
              <w:rPr>
                <w:rFonts w:ascii="Times New Roman" w:eastAsia="Times New Roman" w:hAnsi="Times New Roman" w:cs="Times New Roman"/>
                <w:color w:val="FF0000"/>
                <w:sz w:val="24"/>
                <w:szCs w:val="24"/>
              </w:rPr>
              <w:t>First few months of a new school year.</w:t>
            </w:r>
          </w:p>
          <w:p w14:paraId="4CAF22BF" w14:textId="7C139630" w:rsidR="004275E3" w:rsidRPr="00F6268C" w:rsidRDefault="007807A1" w:rsidP="00FB0B90">
            <w:pPr>
              <w:spacing w:after="0" w:line="276" w:lineRule="auto"/>
              <w:ind w:left="319" w:hanging="319"/>
              <w:textAlignment w:val="baseline"/>
              <w:rPr>
                <w:rFonts w:ascii="Times New Roman" w:eastAsia="Times New Roman" w:hAnsi="Times New Roman" w:cs="Times New Roman"/>
                <w:color w:val="FF0000"/>
                <w:sz w:val="24"/>
                <w:szCs w:val="24"/>
                <w:highlight w:val="white"/>
              </w:rPr>
            </w:pPr>
            <w:r w:rsidRPr="00F6268C">
              <w:rPr>
                <w:rFonts w:ascii="Times New Roman" w:eastAsia="Times New Roman" w:hAnsi="Times New Roman" w:cs="Times New Roman"/>
                <w:color w:val="FF0000"/>
                <w:sz w:val="24"/>
                <w:szCs w:val="24"/>
                <w:highlight w:val="white"/>
                <w:u w:val="single"/>
              </w:rPr>
              <w:t>Challenge</w:t>
            </w:r>
            <w:r w:rsidRPr="00F6268C">
              <w:rPr>
                <w:rFonts w:ascii="Times New Roman" w:eastAsia="Times New Roman" w:hAnsi="Times New Roman" w:cs="Times New Roman"/>
                <w:color w:val="FF0000"/>
                <w:sz w:val="24"/>
                <w:szCs w:val="24"/>
                <w:highlight w:val="white"/>
              </w:rPr>
              <w:t xml:space="preserve">: </w:t>
            </w:r>
            <w:r w:rsidR="00867A9C" w:rsidRPr="00F6268C">
              <w:rPr>
                <w:rFonts w:ascii="Times New Roman" w:eastAsia="Times New Roman" w:hAnsi="Times New Roman" w:cs="Times New Roman"/>
                <w:color w:val="FF0000"/>
                <w:sz w:val="24"/>
                <w:szCs w:val="24"/>
                <w:highlight w:val="white"/>
              </w:rPr>
              <w:t xml:space="preserve">In this simulation you </w:t>
            </w:r>
            <w:r w:rsidR="00FB0B90" w:rsidRPr="00F6268C">
              <w:rPr>
                <w:rFonts w:ascii="Times New Roman" w:eastAsia="Times New Roman" w:hAnsi="Times New Roman" w:cs="Times New Roman"/>
                <w:color w:val="FF0000"/>
                <w:sz w:val="24"/>
                <w:szCs w:val="24"/>
                <w:highlight w:val="white"/>
              </w:rPr>
              <w:t xml:space="preserve">will </w:t>
            </w:r>
            <w:r w:rsidR="00E42D65" w:rsidRPr="00F6268C">
              <w:rPr>
                <w:rFonts w:ascii="Times New Roman" w:eastAsia="Times New Roman" w:hAnsi="Times New Roman" w:cs="Times New Roman"/>
                <w:color w:val="FF0000"/>
                <w:sz w:val="24"/>
                <w:szCs w:val="24"/>
                <w:highlight w:val="white"/>
              </w:rPr>
              <w:t xml:space="preserve">select and </w:t>
            </w:r>
            <w:r w:rsidR="00FB0B90" w:rsidRPr="00F6268C">
              <w:rPr>
                <w:rFonts w:ascii="Times New Roman" w:eastAsia="Times New Roman" w:hAnsi="Times New Roman" w:cs="Times New Roman"/>
                <w:color w:val="FF0000"/>
                <w:sz w:val="24"/>
                <w:szCs w:val="24"/>
                <w:highlight w:val="white"/>
              </w:rPr>
              <w:t>leverage data to benchmark and effectively and efficiently improve student performance on standardized tests</w:t>
            </w:r>
            <w:r w:rsidR="00867A9C" w:rsidRPr="00F6268C">
              <w:rPr>
                <w:rFonts w:ascii="Times New Roman" w:eastAsia="Times New Roman" w:hAnsi="Times New Roman" w:cs="Times New Roman"/>
                <w:color w:val="FF0000"/>
                <w:sz w:val="24"/>
                <w:szCs w:val="24"/>
                <w:highlight w:val="white"/>
              </w:rPr>
              <w:t>.</w:t>
            </w:r>
          </w:p>
        </w:tc>
      </w:tr>
      <w:tr w:rsidR="007807A1" w:rsidRPr="007807A1" w14:paraId="5560EA9D" w14:textId="77777777" w:rsidTr="004275E3">
        <w:tc>
          <w:tcPr>
            <w:tcW w:w="2160" w:type="dxa"/>
          </w:tcPr>
          <w:p w14:paraId="7F033D65" w14:textId="77777777" w:rsidR="007807A1" w:rsidRPr="007807A1" w:rsidRDefault="007807A1" w:rsidP="007807A1">
            <w:pPr>
              <w:spacing w:after="0" w:line="240" w:lineRule="auto"/>
              <w:rPr>
                <w:rFonts w:ascii="Times New Roman" w:eastAsia="Times New Roman" w:hAnsi="Times New Roman" w:cs="Times New Roman"/>
                <w:b/>
                <w:bCs/>
                <w:sz w:val="24"/>
                <w:szCs w:val="24"/>
              </w:rPr>
            </w:pPr>
            <w:r w:rsidRPr="007807A1">
              <w:rPr>
                <w:rFonts w:ascii="Times New Roman" w:eastAsia="Times New Roman" w:hAnsi="Times New Roman" w:cs="Times New Roman"/>
                <w:b/>
                <w:bCs/>
                <w:sz w:val="24"/>
                <w:szCs w:val="24"/>
              </w:rPr>
              <w:t>Context</w:t>
            </w:r>
          </w:p>
        </w:tc>
        <w:tc>
          <w:tcPr>
            <w:tcW w:w="7200" w:type="dxa"/>
          </w:tcPr>
          <w:p w14:paraId="43DECCBB" w14:textId="7098A007" w:rsidR="004275E3" w:rsidRPr="00F6268C" w:rsidRDefault="00FB0B90" w:rsidP="00E42D65">
            <w:pPr>
              <w:spacing w:after="0" w:line="240" w:lineRule="auto"/>
              <w:rPr>
                <w:rFonts w:ascii="Open Sans" w:hAnsi="Open Sans"/>
                <w:color w:val="FF0000"/>
                <w:sz w:val="27"/>
                <w:szCs w:val="27"/>
              </w:rPr>
            </w:pPr>
            <w:r w:rsidRPr="00F6268C">
              <w:rPr>
                <w:rFonts w:ascii="Times New Roman" w:eastAsia="Times New Roman" w:hAnsi="Times New Roman" w:cs="Times New Roman"/>
                <w:color w:val="FF0000"/>
                <w:sz w:val="24"/>
                <w:szCs w:val="24"/>
                <w:highlight w:val="white"/>
              </w:rPr>
              <w:t>In a school, resistant to change</w:t>
            </w:r>
            <w:r w:rsidR="00E42D65" w:rsidRPr="00F6268C">
              <w:rPr>
                <w:rFonts w:ascii="Times New Roman" w:eastAsia="Times New Roman" w:hAnsi="Times New Roman" w:cs="Times New Roman"/>
                <w:color w:val="FF0000"/>
                <w:sz w:val="24"/>
                <w:szCs w:val="24"/>
                <w:highlight w:val="white"/>
              </w:rPr>
              <w:t xml:space="preserve">, you will lead a student performance improvement initiative.  You must identify best sources for, then collect and disaggregate available data in an effort to identify areas / practices where improvement is most needed.  You must identify strategies to deal with resistance and engage others in the change process while addressing leadership’s concern regarding time and resources.  Where both district and building leadership are most interested in seeing results, you’ll need to address both sets of needs with your strategy.  </w:t>
            </w:r>
          </w:p>
        </w:tc>
      </w:tr>
      <w:tr w:rsidR="007807A1" w:rsidRPr="007807A1" w14:paraId="6E7620A7" w14:textId="77777777" w:rsidTr="004275E3">
        <w:tc>
          <w:tcPr>
            <w:tcW w:w="2160" w:type="dxa"/>
          </w:tcPr>
          <w:p w14:paraId="02156A39" w14:textId="77777777" w:rsidR="007807A1" w:rsidRPr="007807A1" w:rsidRDefault="007807A1" w:rsidP="007807A1">
            <w:pPr>
              <w:spacing w:after="0" w:line="240" w:lineRule="auto"/>
              <w:rPr>
                <w:rFonts w:ascii="Times New Roman" w:eastAsia="Times New Roman" w:hAnsi="Times New Roman" w:cs="Times New Roman"/>
                <w:b/>
                <w:bCs/>
                <w:sz w:val="24"/>
                <w:szCs w:val="24"/>
              </w:rPr>
            </w:pPr>
            <w:r w:rsidRPr="007807A1">
              <w:rPr>
                <w:rFonts w:ascii="Times New Roman" w:eastAsia="Times New Roman" w:hAnsi="Times New Roman" w:cs="Times New Roman"/>
                <w:b/>
                <w:bCs/>
                <w:sz w:val="24"/>
                <w:szCs w:val="24"/>
              </w:rPr>
              <w:t>Key Characters</w:t>
            </w:r>
          </w:p>
        </w:tc>
        <w:tc>
          <w:tcPr>
            <w:tcW w:w="7200" w:type="dxa"/>
          </w:tcPr>
          <w:p w14:paraId="128305AE" w14:textId="542CEB8B" w:rsidR="00577632" w:rsidRPr="00577632" w:rsidRDefault="00577632" w:rsidP="00577632">
            <w:pPr>
              <w:pStyle w:val="ListParagraph"/>
              <w:numPr>
                <w:ilvl w:val="0"/>
                <w:numId w:val="2"/>
              </w:numPr>
              <w:spacing w:after="0" w:line="276" w:lineRule="auto"/>
              <w:textAlignment w:val="baseline"/>
              <w:rPr>
                <w:rFonts w:ascii="Times New Roman" w:eastAsia="Times New Roman" w:hAnsi="Times New Roman" w:cs="Times New Roman"/>
                <w:color w:val="000000"/>
                <w:sz w:val="24"/>
                <w:szCs w:val="24"/>
              </w:rPr>
            </w:pPr>
            <w:r w:rsidRPr="00577632">
              <w:rPr>
                <w:rFonts w:ascii="Times New Roman" w:eastAsia="Times New Roman" w:hAnsi="Times New Roman" w:cs="Times New Roman"/>
                <w:color w:val="000000"/>
                <w:sz w:val="24"/>
                <w:szCs w:val="24"/>
              </w:rPr>
              <w:t>Principal Stout, known for participatory leadership, ready to retire</w:t>
            </w:r>
          </w:p>
          <w:p w14:paraId="1EB3180A" w14:textId="3CAEA1D4" w:rsidR="007807A1" w:rsidRPr="00577632" w:rsidRDefault="006E24A3" w:rsidP="00577632">
            <w:pPr>
              <w:pStyle w:val="ListParagraph"/>
              <w:numPr>
                <w:ilvl w:val="0"/>
                <w:numId w:val="2"/>
              </w:numPr>
              <w:spacing w:after="0" w:line="276" w:lineRule="auto"/>
              <w:textAlignment w:val="baseline"/>
              <w:rPr>
                <w:rFonts w:ascii="Times New Roman" w:eastAsia="Times New Roman" w:hAnsi="Times New Roman" w:cs="Times New Roman"/>
                <w:color w:val="000000"/>
                <w:sz w:val="24"/>
                <w:szCs w:val="24"/>
              </w:rPr>
            </w:pPr>
            <w:r w:rsidRPr="00577632">
              <w:rPr>
                <w:rFonts w:ascii="Times New Roman" w:eastAsia="Times New Roman" w:hAnsi="Times New Roman" w:cs="Times New Roman"/>
                <w:color w:val="000000"/>
                <w:sz w:val="24"/>
                <w:szCs w:val="24"/>
              </w:rPr>
              <w:t>Polly</w:t>
            </w:r>
            <w:r w:rsidR="009F6367" w:rsidRPr="00577632">
              <w:rPr>
                <w:rFonts w:ascii="Times New Roman" w:eastAsia="Times New Roman" w:hAnsi="Times New Roman" w:cs="Times New Roman"/>
                <w:color w:val="000000"/>
                <w:sz w:val="24"/>
                <w:szCs w:val="24"/>
              </w:rPr>
              <w:t xml:space="preserve"> Moffit, new, well-liked English teacher</w:t>
            </w:r>
          </w:p>
          <w:p w14:paraId="57ADF4D7" w14:textId="5850B8B4" w:rsidR="007807A1" w:rsidRPr="007807A1" w:rsidRDefault="00577632" w:rsidP="007807A1">
            <w:pPr>
              <w:numPr>
                <w:ilvl w:val="0"/>
                <w:numId w:val="1"/>
              </w:numPr>
              <w:tabs>
                <w:tab w:val="num" w:pos="245"/>
              </w:tabs>
              <w:spacing w:after="0" w:line="276"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9F6367">
              <w:rPr>
                <w:rFonts w:ascii="Times New Roman" w:eastAsia="Times New Roman" w:hAnsi="Times New Roman" w:cs="Times New Roman"/>
                <w:color w:val="000000"/>
                <w:sz w:val="24"/>
                <w:szCs w:val="24"/>
              </w:rPr>
              <w:t>Andrea Gallegos, th</w:t>
            </w:r>
            <w:bookmarkStart w:id="1" w:name="_GoBack"/>
            <w:bookmarkEnd w:id="1"/>
            <w:r w:rsidR="009F6367">
              <w:rPr>
                <w:rFonts w:ascii="Times New Roman" w:eastAsia="Times New Roman" w:hAnsi="Times New Roman" w:cs="Times New Roman"/>
                <w:color w:val="000000"/>
                <w:sz w:val="24"/>
                <w:szCs w:val="24"/>
              </w:rPr>
              <w:t>e “go-to” Assistant Principal</w:t>
            </w:r>
          </w:p>
          <w:p w14:paraId="7BD3266D" w14:textId="019037E2" w:rsidR="004275E3" w:rsidRPr="004275E3" w:rsidRDefault="00577632" w:rsidP="004275E3">
            <w:pPr>
              <w:numPr>
                <w:ilvl w:val="0"/>
                <w:numId w:val="1"/>
              </w:numPr>
              <w:tabs>
                <w:tab w:val="num" w:pos="245"/>
              </w:tabs>
              <w:spacing w:after="0" w:line="276"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6E24A3">
              <w:rPr>
                <w:rFonts w:ascii="Times New Roman" w:eastAsia="Times New Roman" w:hAnsi="Times New Roman" w:cs="Times New Roman"/>
                <w:color w:val="000000"/>
                <w:sz w:val="24"/>
                <w:szCs w:val="24"/>
              </w:rPr>
              <w:t>Variety of students and parents, suddenly</w:t>
            </w:r>
            <w:r w:rsidR="00017540">
              <w:rPr>
                <w:rFonts w:ascii="Times New Roman" w:eastAsia="Times New Roman" w:hAnsi="Times New Roman" w:cs="Times New Roman"/>
                <w:color w:val="000000"/>
                <w:sz w:val="24"/>
                <w:szCs w:val="24"/>
              </w:rPr>
              <w:t xml:space="preserve"> at a</w:t>
            </w:r>
            <w:r w:rsidR="006E24A3">
              <w:rPr>
                <w:rFonts w:ascii="Times New Roman" w:eastAsia="Times New Roman" w:hAnsi="Times New Roman" w:cs="Times New Roman"/>
                <w:color w:val="000000"/>
                <w:sz w:val="24"/>
                <w:szCs w:val="24"/>
              </w:rPr>
              <w:t xml:space="preserve"> virtual</w:t>
            </w:r>
            <w:r w:rsidR="00017540">
              <w:rPr>
                <w:rFonts w:ascii="Times New Roman" w:eastAsia="Times New Roman" w:hAnsi="Times New Roman" w:cs="Times New Roman"/>
                <w:color w:val="000000"/>
                <w:sz w:val="24"/>
                <w:szCs w:val="24"/>
              </w:rPr>
              <w:t xml:space="preserve"> distance</w:t>
            </w:r>
          </w:p>
        </w:tc>
      </w:tr>
      <w:tr w:rsidR="007807A1" w:rsidRPr="007807A1" w14:paraId="0593AB0F" w14:textId="77777777" w:rsidTr="004275E3">
        <w:tc>
          <w:tcPr>
            <w:tcW w:w="2160" w:type="dxa"/>
          </w:tcPr>
          <w:p w14:paraId="44CF86A7" w14:textId="77777777" w:rsidR="007807A1" w:rsidRPr="007807A1" w:rsidRDefault="007807A1" w:rsidP="007807A1">
            <w:pPr>
              <w:spacing w:after="0" w:line="240" w:lineRule="auto"/>
              <w:rPr>
                <w:rFonts w:ascii="Times New Roman" w:eastAsia="Times New Roman" w:hAnsi="Times New Roman" w:cs="Times New Roman"/>
                <w:b/>
                <w:bCs/>
                <w:sz w:val="24"/>
                <w:szCs w:val="24"/>
              </w:rPr>
            </w:pPr>
            <w:r w:rsidRPr="007807A1">
              <w:rPr>
                <w:rFonts w:ascii="Times New Roman" w:eastAsia="Times New Roman" w:hAnsi="Times New Roman" w:cs="Times New Roman"/>
                <w:b/>
                <w:bCs/>
                <w:sz w:val="24"/>
                <w:szCs w:val="24"/>
              </w:rPr>
              <w:t>Trade-offs to Consider</w:t>
            </w:r>
          </w:p>
        </w:tc>
        <w:tc>
          <w:tcPr>
            <w:tcW w:w="7200" w:type="dxa"/>
          </w:tcPr>
          <w:p w14:paraId="7A165652" w14:textId="77777777" w:rsidR="00DF7343" w:rsidRPr="00DF7343" w:rsidRDefault="00DF7343" w:rsidP="00DF7343">
            <w:pPr>
              <w:pStyle w:val="ListParagraph"/>
              <w:numPr>
                <w:ilvl w:val="0"/>
                <w:numId w:val="1"/>
              </w:numPr>
              <w:spacing w:after="0" w:line="276" w:lineRule="auto"/>
              <w:rPr>
                <w:rFonts w:ascii="Times New Roman" w:eastAsia="Times New Roman" w:hAnsi="Times New Roman" w:cs="Times New Roman"/>
                <w:sz w:val="24"/>
                <w:szCs w:val="24"/>
                <w:highlight w:val="white"/>
              </w:rPr>
            </w:pPr>
            <w:r w:rsidRPr="00DF7343">
              <w:rPr>
                <w:rFonts w:ascii="Times New Roman" w:eastAsia="Times New Roman" w:hAnsi="Times New Roman" w:cs="Times New Roman"/>
                <w:sz w:val="24"/>
                <w:szCs w:val="24"/>
                <w:highlight w:val="white"/>
              </w:rPr>
              <w:t>Quantity of contact with students vs. quality</w:t>
            </w:r>
          </w:p>
          <w:p w14:paraId="45FA6E37" w14:textId="77777777" w:rsidR="00DF7343" w:rsidRPr="00DF7343" w:rsidRDefault="00DF7343" w:rsidP="00DF7343">
            <w:pPr>
              <w:pStyle w:val="ListParagraph"/>
              <w:numPr>
                <w:ilvl w:val="0"/>
                <w:numId w:val="1"/>
              </w:numPr>
              <w:spacing w:after="0" w:line="276" w:lineRule="auto"/>
              <w:rPr>
                <w:rFonts w:ascii="Times New Roman" w:eastAsia="Times New Roman" w:hAnsi="Times New Roman" w:cs="Times New Roman"/>
                <w:sz w:val="24"/>
                <w:szCs w:val="24"/>
                <w:highlight w:val="white"/>
              </w:rPr>
            </w:pPr>
            <w:r w:rsidRPr="00DF7343">
              <w:rPr>
                <w:rFonts w:ascii="Times New Roman" w:eastAsia="Times New Roman" w:hAnsi="Times New Roman" w:cs="Times New Roman"/>
                <w:sz w:val="24"/>
                <w:szCs w:val="24"/>
                <w:highlight w:val="white"/>
              </w:rPr>
              <w:t>Identifying and meeting both tangible and Social-Emotional needs</w:t>
            </w:r>
          </w:p>
          <w:p w14:paraId="33631982" w14:textId="77777777" w:rsidR="00DF7343" w:rsidRPr="00DF7343" w:rsidRDefault="00DF7343" w:rsidP="00DF7343">
            <w:pPr>
              <w:pStyle w:val="ListParagraph"/>
              <w:numPr>
                <w:ilvl w:val="0"/>
                <w:numId w:val="1"/>
              </w:numPr>
              <w:spacing w:after="0" w:line="276" w:lineRule="auto"/>
              <w:rPr>
                <w:rFonts w:ascii="Times New Roman" w:eastAsia="Times New Roman" w:hAnsi="Times New Roman" w:cs="Times New Roman"/>
                <w:sz w:val="24"/>
                <w:szCs w:val="24"/>
                <w:highlight w:val="white"/>
              </w:rPr>
            </w:pPr>
            <w:r w:rsidRPr="00DF7343">
              <w:rPr>
                <w:rFonts w:ascii="Times New Roman" w:eastAsia="Times New Roman" w:hAnsi="Times New Roman" w:cs="Times New Roman"/>
                <w:sz w:val="24"/>
                <w:szCs w:val="24"/>
                <w:highlight w:val="white"/>
              </w:rPr>
              <w:t>Training Focus on Relationships vs. Maintaining Structure and Processes</w:t>
            </w:r>
          </w:p>
          <w:p w14:paraId="7BD66EC8" w14:textId="77777777" w:rsidR="00DF7343" w:rsidRPr="00DF7343" w:rsidRDefault="00DF7343" w:rsidP="00DF7343">
            <w:pPr>
              <w:pStyle w:val="ListParagraph"/>
              <w:numPr>
                <w:ilvl w:val="0"/>
                <w:numId w:val="1"/>
              </w:numPr>
              <w:spacing w:after="0" w:line="276" w:lineRule="auto"/>
              <w:rPr>
                <w:rFonts w:ascii="Times New Roman" w:eastAsia="Times New Roman" w:hAnsi="Times New Roman" w:cs="Times New Roman"/>
                <w:sz w:val="24"/>
                <w:szCs w:val="24"/>
                <w:highlight w:val="white"/>
              </w:rPr>
            </w:pPr>
            <w:r w:rsidRPr="00DF7343">
              <w:rPr>
                <w:rFonts w:ascii="Times New Roman" w:eastAsia="Times New Roman" w:hAnsi="Times New Roman" w:cs="Times New Roman"/>
                <w:sz w:val="24"/>
                <w:szCs w:val="24"/>
                <w:highlight w:val="white"/>
              </w:rPr>
              <w:t>Academic Advancement vs. Engagement/relevance in extraordinary circumstances</w:t>
            </w:r>
          </w:p>
          <w:p w14:paraId="6E81D34A" w14:textId="17D74523" w:rsidR="004275E3" w:rsidRPr="004275E3" w:rsidRDefault="00DF7343" w:rsidP="004275E3">
            <w:pPr>
              <w:pStyle w:val="ListParagraph"/>
              <w:numPr>
                <w:ilvl w:val="0"/>
                <w:numId w:val="1"/>
              </w:numPr>
              <w:spacing w:after="0" w:line="276" w:lineRule="auto"/>
              <w:rPr>
                <w:rFonts w:ascii="Times New Roman" w:eastAsia="Times New Roman" w:hAnsi="Times New Roman" w:cs="Times New Roman"/>
                <w:sz w:val="24"/>
                <w:szCs w:val="24"/>
                <w:highlight w:val="white"/>
              </w:rPr>
            </w:pPr>
            <w:r w:rsidRPr="00DF7343">
              <w:rPr>
                <w:rFonts w:ascii="Times New Roman" w:eastAsia="Times New Roman" w:hAnsi="Times New Roman" w:cs="Times New Roman"/>
                <w:sz w:val="24"/>
                <w:szCs w:val="24"/>
                <w:highlight w:val="white"/>
              </w:rPr>
              <w:t>Tempering Group vs. Individual Communications</w:t>
            </w:r>
          </w:p>
        </w:tc>
      </w:tr>
      <w:tr w:rsidR="007807A1" w:rsidRPr="007807A1" w14:paraId="34F01425" w14:textId="77777777" w:rsidTr="004275E3">
        <w:tc>
          <w:tcPr>
            <w:tcW w:w="2160" w:type="dxa"/>
          </w:tcPr>
          <w:p w14:paraId="0D160497" w14:textId="77777777" w:rsidR="007807A1" w:rsidRPr="007807A1" w:rsidRDefault="007807A1" w:rsidP="007807A1">
            <w:pPr>
              <w:spacing w:after="0" w:line="240" w:lineRule="auto"/>
              <w:rPr>
                <w:rFonts w:ascii="Times New Roman" w:eastAsia="Times New Roman" w:hAnsi="Times New Roman" w:cs="Times New Roman"/>
                <w:b/>
                <w:bCs/>
                <w:sz w:val="24"/>
                <w:szCs w:val="24"/>
              </w:rPr>
            </w:pPr>
            <w:r w:rsidRPr="007807A1">
              <w:rPr>
                <w:rFonts w:ascii="Times New Roman" w:eastAsia="Times New Roman" w:hAnsi="Times New Roman" w:cs="Times New Roman"/>
                <w:b/>
                <w:bCs/>
                <w:sz w:val="24"/>
                <w:szCs w:val="24"/>
              </w:rPr>
              <w:t>Potential Topics for Discussion</w:t>
            </w:r>
          </w:p>
        </w:tc>
        <w:tc>
          <w:tcPr>
            <w:tcW w:w="7200" w:type="dxa"/>
          </w:tcPr>
          <w:p w14:paraId="5D7DDB50" w14:textId="505E8F6D" w:rsidR="00DE0ECA" w:rsidRPr="004275E3" w:rsidRDefault="00DE0ECA" w:rsidP="004275E3">
            <w:pPr>
              <w:pStyle w:val="ListParagraph"/>
              <w:numPr>
                <w:ilvl w:val="0"/>
                <w:numId w:val="9"/>
              </w:numPr>
              <w:spacing w:after="0" w:line="276" w:lineRule="auto"/>
              <w:rPr>
                <w:rFonts w:ascii="Times New Roman" w:eastAsia="Times New Roman" w:hAnsi="Times New Roman" w:cs="Times New Roman"/>
                <w:sz w:val="24"/>
                <w:szCs w:val="24"/>
                <w:highlight w:val="white"/>
              </w:rPr>
            </w:pPr>
            <w:r w:rsidRPr="004275E3">
              <w:rPr>
                <w:rFonts w:ascii="Times New Roman" w:eastAsia="Times New Roman" w:hAnsi="Times New Roman" w:cs="Times New Roman"/>
                <w:sz w:val="24"/>
                <w:szCs w:val="24"/>
                <w:highlight w:val="white"/>
              </w:rPr>
              <w:t>In a novel situation, do you stay-the-course, or revisit goals with your team?</w:t>
            </w:r>
          </w:p>
          <w:p w14:paraId="00D98C82" w14:textId="2AB296E7" w:rsidR="007807A1" w:rsidRPr="004275E3" w:rsidRDefault="00DE0ECA" w:rsidP="004275E3">
            <w:pPr>
              <w:pStyle w:val="ListParagraph"/>
              <w:numPr>
                <w:ilvl w:val="0"/>
                <w:numId w:val="9"/>
              </w:numPr>
              <w:spacing w:after="0" w:line="276" w:lineRule="auto"/>
              <w:rPr>
                <w:rFonts w:ascii="Times New Roman" w:eastAsia="Times New Roman" w:hAnsi="Times New Roman" w:cs="Times New Roman"/>
                <w:color w:val="000000"/>
                <w:sz w:val="24"/>
                <w:szCs w:val="24"/>
              </w:rPr>
            </w:pPr>
            <w:r w:rsidRPr="004275E3">
              <w:rPr>
                <w:rFonts w:ascii="Times New Roman" w:eastAsia="Times New Roman" w:hAnsi="Times New Roman" w:cs="Times New Roman"/>
                <w:sz w:val="24"/>
                <w:szCs w:val="24"/>
                <w:highlight w:val="white"/>
              </w:rPr>
              <w:t xml:space="preserve">How do you </w:t>
            </w:r>
            <w:r w:rsidRPr="004275E3">
              <w:rPr>
                <w:rFonts w:ascii="Times New Roman" w:eastAsia="Times New Roman" w:hAnsi="Times New Roman" w:cs="Times New Roman"/>
                <w:color w:val="000000"/>
                <w:sz w:val="24"/>
                <w:szCs w:val="24"/>
              </w:rPr>
              <w:t>prioritize the relative importance of each of your major goals when faced with upheaval?</w:t>
            </w:r>
          </w:p>
        </w:tc>
      </w:tr>
      <w:tr w:rsidR="007807A1" w:rsidRPr="007807A1" w14:paraId="57E817AC" w14:textId="77777777" w:rsidTr="004275E3">
        <w:tc>
          <w:tcPr>
            <w:tcW w:w="2160" w:type="dxa"/>
          </w:tcPr>
          <w:p w14:paraId="79419CC4" w14:textId="0E0F73A9" w:rsidR="007807A1" w:rsidRPr="004275E3" w:rsidRDefault="007807A1" w:rsidP="007807A1">
            <w:pPr>
              <w:spacing w:after="0" w:line="240" w:lineRule="auto"/>
              <w:rPr>
                <w:rFonts w:ascii="Times New Roman" w:eastAsia="Times New Roman" w:hAnsi="Times New Roman" w:cs="Times New Roman"/>
                <w:b/>
                <w:bCs/>
                <w:sz w:val="24"/>
                <w:szCs w:val="24"/>
              </w:rPr>
            </w:pPr>
            <w:r w:rsidRPr="004275E3">
              <w:rPr>
                <w:rFonts w:ascii="Times New Roman" w:eastAsia="Times New Roman" w:hAnsi="Times New Roman" w:cs="Times New Roman"/>
                <w:b/>
                <w:bCs/>
                <w:sz w:val="24"/>
                <w:szCs w:val="24"/>
              </w:rPr>
              <w:t xml:space="preserve">Key </w:t>
            </w:r>
            <w:r w:rsidR="004275E3">
              <w:rPr>
                <w:rFonts w:ascii="Times New Roman" w:eastAsia="Times New Roman" w:hAnsi="Times New Roman" w:cs="Times New Roman"/>
                <w:b/>
                <w:bCs/>
                <w:sz w:val="24"/>
                <w:szCs w:val="24"/>
              </w:rPr>
              <w:t>ASCA</w:t>
            </w:r>
            <w:r w:rsidRPr="004275E3">
              <w:rPr>
                <w:rFonts w:ascii="Times New Roman" w:eastAsia="Times New Roman" w:hAnsi="Times New Roman" w:cs="Times New Roman"/>
                <w:b/>
                <w:bCs/>
                <w:sz w:val="24"/>
                <w:szCs w:val="24"/>
              </w:rPr>
              <w:t xml:space="preserve"> Standards</w:t>
            </w:r>
          </w:p>
          <w:p w14:paraId="652801ED" w14:textId="77777777" w:rsidR="007807A1" w:rsidRPr="004275E3" w:rsidRDefault="007807A1" w:rsidP="007807A1">
            <w:pPr>
              <w:spacing w:after="0" w:line="240" w:lineRule="auto"/>
              <w:rPr>
                <w:rFonts w:ascii="Times New Roman" w:eastAsia="Times New Roman" w:hAnsi="Times New Roman" w:cs="Times New Roman"/>
                <w:b/>
                <w:bCs/>
                <w:sz w:val="24"/>
                <w:szCs w:val="24"/>
              </w:rPr>
            </w:pPr>
          </w:p>
        </w:tc>
        <w:tc>
          <w:tcPr>
            <w:tcW w:w="7200" w:type="dxa"/>
          </w:tcPr>
          <w:p w14:paraId="7886E902" w14:textId="0ABE4D23" w:rsidR="007807A1" w:rsidRPr="004275E3" w:rsidRDefault="001E294B" w:rsidP="001E294B">
            <w:pPr>
              <w:spacing w:after="0" w:line="240" w:lineRule="auto"/>
              <w:rPr>
                <w:rFonts w:ascii="Times New Roman" w:eastAsia="Times New Roman" w:hAnsi="Times New Roman" w:cs="Times New Roman"/>
                <w:sz w:val="24"/>
                <w:szCs w:val="24"/>
              </w:rPr>
            </w:pPr>
            <w:r w:rsidRPr="004275E3">
              <w:rPr>
                <w:rFonts w:ascii="Times New Roman" w:eastAsia="Times New Roman" w:hAnsi="Times New Roman" w:cs="Times New Roman"/>
                <w:sz w:val="24"/>
                <w:szCs w:val="24"/>
              </w:rPr>
              <w:t xml:space="preserve">This simulation aligns with </w:t>
            </w:r>
            <w:r w:rsidR="004275E3">
              <w:rPr>
                <w:rFonts w:ascii="Times New Roman" w:eastAsia="Times New Roman" w:hAnsi="Times New Roman" w:cs="Times New Roman"/>
                <w:sz w:val="24"/>
                <w:szCs w:val="24"/>
              </w:rPr>
              <w:t xml:space="preserve">these </w:t>
            </w:r>
            <w:r w:rsidRPr="004275E3">
              <w:rPr>
                <w:rFonts w:ascii="Times New Roman" w:eastAsia="Times New Roman" w:hAnsi="Times New Roman" w:cs="Times New Roman"/>
                <w:sz w:val="24"/>
                <w:szCs w:val="24"/>
              </w:rPr>
              <w:t>ASCA</w:t>
            </w:r>
            <w:r w:rsidR="00375820" w:rsidRPr="004275E3">
              <w:rPr>
                <w:rFonts w:ascii="Times New Roman" w:eastAsia="Times New Roman" w:hAnsi="Times New Roman" w:cs="Times New Roman"/>
                <w:sz w:val="24"/>
                <w:szCs w:val="24"/>
              </w:rPr>
              <w:t xml:space="preserve"> standards:</w:t>
            </w:r>
          </w:p>
          <w:p w14:paraId="6838750C" w14:textId="35020CD2" w:rsidR="00375820" w:rsidRPr="004275E3" w:rsidRDefault="00375820" w:rsidP="004275E3">
            <w:pPr>
              <w:pStyle w:val="ListParagraph"/>
              <w:numPr>
                <w:ilvl w:val="0"/>
                <w:numId w:val="8"/>
              </w:numPr>
              <w:spacing w:after="0" w:line="240" w:lineRule="auto"/>
              <w:rPr>
                <w:rFonts w:ascii="Times New Roman" w:eastAsia="Times New Roman" w:hAnsi="Times New Roman" w:cs="Times New Roman"/>
                <w:sz w:val="24"/>
                <w:szCs w:val="24"/>
              </w:rPr>
            </w:pPr>
            <w:r w:rsidRPr="004275E3">
              <w:rPr>
                <w:rFonts w:ascii="Times New Roman" w:eastAsia="Times New Roman" w:hAnsi="Times New Roman" w:cs="Times New Roman"/>
                <w:sz w:val="24"/>
                <w:szCs w:val="24"/>
              </w:rPr>
              <w:t>Demonstrates understanding of impact of cultur</w:t>
            </w:r>
            <w:r w:rsidR="00B37DAB" w:rsidRPr="004275E3">
              <w:rPr>
                <w:rFonts w:ascii="Times New Roman" w:eastAsia="Times New Roman" w:hAnsi="Times New Roman" w:cs="Times New Roman"/>
                <w:sz w:val="24"/>
                <w:szCs w:val="24"/>
              </w:rPr>
              <w:t>al/</w:t>
            </w:r>
            <w:r w:rsidRPr="004275E3">
              <w:rPr>
                <w:rFonts w:ascii="Times New Roman" w:eastAsia="Times New Roman" w:hAnsi="Times New Roman" w:cs="Times New Roman"/>
                <w:sz w:val="24"/>
                <w:szCs w:val="24"/>
              </w:rPr>
              <w:t>social</w:t>
            </w:r>
            <w:r w:rsidR="00B37DAB" w:rsidRPr="004275E3">
              <w:rPr>
                <w:rFonts w:ascii="Times New Roman" w:eastAsia="Times New Roman" w:hAnsi="Times New Roman" w:cs="Times New Roman"/>
                <w:sz w:val="24"/>
                <w:szCs w:val="24"/>
              </w:rPr>
              <w:t xml:space="preserve">/ </w:t>
            </w:r>
            <w:r w:rsidRPr="004275E3">
              <w:rPr>
                <w:rFonts w:ascii="Times New Roman" w:eastAsia="Times New Roman" w:hAnsi="Times New Roman" w:cs="Times New Roman"/>
                <w:sz w:val="24"/>
                <w:szCs w:val="24"/>
              </w:rPr>
              <w:t>environmental influences on student success/opportunities</w:t>
            </w:r>
          </w:p>
          <w:p w14:paraId="2D4F5C3D" w14:textId="77777777" w:rsidR="00375820" w:rsidRPr="004275E3" w:rsidRDefault="00375820" w:rsidP="004275E3">
            <w:pPr>
              <w:pStyle w:val="ListParagraph"/>
              <w:numPr>
                <w:ilvl w:val="0"/>
                <w:numId w:val="8"/>
              </w:numPr>
              <w:spacing w:after="0" w:line="240" w:lineRule="auto"/>
              <w:rPr>
                <w:rFonts w:ascii="Times New Roman" w:eastAsia="Times New Roman" w:hAnsi="Times New Roman" w:cs="Times New Roman"/>
                <w:sz w:val="24"/>
                <w:szCs w:val="24"/>
              </w:rPr>
            </w:pPr>
            <w:r w:rsidRPr="004275E3">
              <w:rPr>
                <w:rFonts w:ascii="Times New Roman" w:eastAsia="Times New Roman" w:hAnsi="Times New Roman" w:cs="Times New Roman"/>
                <w:sz w:val="24"/>
                <w:szCs w:val="24"/>
              </w:rPr>
              <w:t>Consult to support student achievement and success</w:t>
            </w:r>
          </w:p>
          <w:p w14:paraId="0E772254" w14:textId="77777777" w:rsidR="00375820" w:rsidRDefault="00375820" w:rsidP="004275E3">
            <w:pPr>
              <w:pStyle w:val="ListParagraph"/>
              <w:numPr>
                <w:ilvl w:val="0"/>
                <w:numId w:val="8"/>
              </w:numPr>
              <w:spacing w:after="0" w:line="240" w:lineRule="auto"/>
              <w:rPr>
                <w:rFonts w:ascii="Times New Roman" w:eastAsia="Times New Roman" w:hAnsi="Times New Roman" w:cs="Times New Roman"/>
                <w:sz w:val="24"/>
                <w:szCs w:val="24"/>
              </w:rPr>
            </w:pPr>
            <w:r w:rsidRPr="004275E3">
              <w:rPr>
                <w:rFonts w:ascii="Times New Roman" w:eastAsia="Times New Roman" w:hAnsi="Times New Roman" w:cs="Times New Roman"/>
                <w:sz w:val="24"/>
                <w:szCs w:val="24"/>
              </w:rPr>
              <w:t>Assess and report program results to school community</w:t>
            </w:r>
          </w:p>
          <w:p w14:paraId="321482BB" w14:textId="57F288CE" w:rsidR="004275E3" w:rsidRPr="004275E3" w:rsidRDefault="004275E3" w:rsidP="004275E3">
            <w:pPr>
              <w:pStyle w:val="ListParagraph"/>
              <w:spacing w:after="0" w:line="240" w:lineRule="auto"/>
              <w:ind w:left="360"/>
              <w:rPr>
                <w:rFonts w:ascii="Times New Roman" w:eastAsia="Times New Roman" w:hAnsi="Times New Roman" w:cs="Times New Roman"/>
                <w:sz w:val="24"/>
                <w:szCs w:val="24"/>
              </w:rPr>
            </w:pPr>
          </w:p>
        </w:tc>
      </w:tr>
    </w:tbl>
    <w:p w14:paraId="26E92563" w14:textId="77777777" w:rsidR="00004A45" w:rsidRPr="00004A45" w:rsidRDefault="00004A45" w:rsidP="00004A45">
      <w:pPr>
        <w:spacing w:after="0" w:line="240" w:lineRule="auto"/>
        <w:rPr>
          <w:rFonts w:ascii="Times New Roman" w:eastAsia="Times New Roman" w:hAnsi="Times New Roman" w:cs="Times New Roman"/>
          <w:sz w:val="24"/>
          <w:szCs w:val="24"/>
        </w:rPr>
      </w:pPr>
    </w:p>
    <w:sectPr w:rsidR="00004A45" w:rsidRPr="00004A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33EDC"/>
    <w:multiLevelType w:val="hybridMultilevel"/>
    <w:tmpl w:val="9A16EA28"/>
    <w:lvl w:ilvl="0" w:tplc="17B2458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6892EDD"/>
    <w:multiLevelType w:val="hybridMultilevel"/>
    <w:tmpl w:val="469640E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nsid w:val="23E25114"/>
    <w:multiLevelType w:val="hybridMultilevel"/>
    <w:tmpl w:val="52DC2AE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nsid w:val="3CC2171A"/>
    <w:multiLevelType w:val="hybridMultilevel"/>
    <w:tmpl w:val="F7AAF2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50092D05"/>
    <w:multiLevelType w:val="hybridMultilevel"/>
    <w:tmpl w:val="86D2B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C930B4"/>
    <w:multiLevelType w:val="multilevel"/>
    <w:tmpl w:val="EF2E4C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609B7455"/>
    <w:multiLevelType w:val="hybridMultilevel"/>
    <w:tmpl w:val="7A349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8891C20"/>
    <w:multiLevelType w:val="hybridMultilevel"/>
    <w:tmpl w:val="639859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7596A7C"/>
    <w:multiLevelType w:val="multilevel"/>
    <w:tmpl w:val="EF2E4C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8"/>
  </w:num>
  <w:num w:numId="2">
    <w:abstractNumId w:val="5"/>
  </w:num>
  <w:num w:numId="3">
    <w:abstractNumId w:val="2"/>
  </w:num>
  <w:num w:numId="4">
    <w:abstractNumId w:val="1"/>
  </w:num>
  <w:num w:numId="5">
    <w:abstractNumId w:val="7"/>
  </w:num>
  <w:num w:numId="6">
    <w:abstractNumId w:val="4"/>
  </w:num>
  <w:num w:numId="7">
    <w:abstractNumId w:val="0"/>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7A1"/>
    <w:rsid w:val="00004A45"/>
    <w:rsid w:val="00017540"/>
    <w:rsid w:val="00027862"/>
    <w:rsid w:val="00044632"/>
    <w:rsid w:val="00091555"/>
    <w:rsid w:val="001E294B"/>
    <w:rsid w:val="00286C05"/>
    <w:rsid w:val="00302343"/>
    <w:rsid w:val="00317416"/>
    <w:rsid w:val="00336C9D"/>
    <w:rsid w:val="00375820"/>
    <w:rsid w:val="004275E3"/>
    <w:rsid w:val="00453C74"/>
    <w:rsid w:val="004F7E4F"/>
    <w:rsid w:val="00577632"/>
    <w:rsid w:val="005E4047"/>
    <w:rsid w:val="005F2F22"/>
    <w:rsid w:val="006E24A3"/>
    <w:rsid w:val="0076148E"/>
    <w:rsid w:val="007807A1"/>
    <w:rsid w:val="007C0127"/>
    <w:rsid w:val="00812827"/>
    <w:rsid w:val="00867A9C"/>
    <w:rsid w:val="008F6910"/>
    <w:rsid w:val="009F1654"/>
    <w:rsid w:val="009F6367"/>
    <w:rsid w:val="00A566AA"/>
    <w:rsid w:val="00A84218"/>
    <w:rsid w:val="00B27BCF"/>
    <w:rsid w:val="00B37DAB"/>
    <w:rsid w:val="00BD334A"/>
    <w:rsid w:val="00CE2C9F"/>
    <w:rsid w:val="00D12822"/>
    <w:rsid w:val="00D23CDB"/>
    <w:rsid w:val="00DE0ECA"/>
    <w:rsid w:val="00DF7343"/>
    <w:rsid w:val="00E42D65"/>
    <w:rsid w:val="00E958F9"/>
    <w:rsid w:val="00EB44EB"/>
    <w:rsid w:val="00F15D0C"/>
    <w:rsid w:val="00F6268C"/>
    <w:rsid w:val="00FB0B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72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07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07A1"/>
    <w:rPr>
      <w:rFonts w:ascii="Segoe UI" w:hAnsi="Segoe UI" w:cs="Segoe UI"/>
      <w:sz w:val="18"/>
      <w:szCs w:val="18"/>
    </w:rPr>
  </w:style>
  <w:style w:type="paragraph" w:styleId="ListParagraph">
    <w:name w:val="List Paragraph"/>
    <w:basedOn w:val="Normal"/>
    <w:uiPriority w:val="34"/>
    <w:qFormat/>
    <w:rsid w:val="005776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07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07A1"/>
    <w:rPr>
      <w:rFonts w:ascii="Segoe UI" w:hAnsi="Segoe UI" w:cs="Segoe UI"/>
      <w:sz w:val="18"/>
      <w:szCs w:val="18"/>
    </w:rPr>
  </w:style>
  <w:style w:type="paragraph" w:styleId="ListParagraph">
    <w:name w:val="List Paragraph"/>
    <w:basedOn w:val="Normal"/>
    <w:uiPriority w:val="34"/>
    <w:qFormat/>
    <w:rsid w:val="005776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 Smalley</dc:creator>
  <cp:lastModifiedBy>Chad Checketts</cp:lastModifiedBy>
  <cp:revision>2</cp:revision>
  <dcterms:created xsi:type="dcterms:W3CDTF">2021-05-20T14:15:00Z</dcterms:created>
  <dcterms:modified xsi:type="dcterms:W3CDTF">2021-05-20T14:15:00Z</dcterms:modified>
</cp:coreProperties>
</file>